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C36" w:rsidRDefault="008F6C36">
      <w:pPr>
        <w:spacing w:line="240" w:lineRule="exact"/>
        <w:rPr>
          <w:rFonts w:ascii="Times New Roman" w:eastAsia="Times New Roman" w:hAnsi="Times New Roman" w:cs="Times New Roman"/>
          <w:color w:val="777777"/>
          <w:sz w:val="24"/>
          <w:highlight w:val="white"/>
        </w:rPr>
      </w:pPr>
    </w:p>
    <w:p w:rsidR="008F6C36" w:rsidRDefault="008F6C36">
      <w:pPr>
        <w:spacing w:line="240" w:lineRule="exact"/>
        <w:rPr>
          <w:rFonts w:ascii="Times New Roman" w:eastAsia="Times New Roman" w:hAnsi="Times New Roman" w:cs="Times New Roman"/>
          <w:color w:val="777777"/>
          <w:sz w:val="24"/>
          <w:highlight w:val="white"/>
        </w:rPr>
      </w:pPr>
    </w:p>
    <w:p w:rsidR="008F6C36" w:rsidRPr="008879AE" w:rsidRDefault="008F6C36">
      <w:pPr>
        <w:spacing w:line="240" w:lineRule="exact"/>
        <w:rPr>
          <w:rFonts w:ascii="Times New Roman" w:eastAsia="Times New Roman" w:hAnsi="Times New Roman" w:cs="Times New Roman"/>
          <w:sz w:val="24"/>
          <w:highlight w:val="white"/>
        </w:rPr>
      </w:pPr>
    </w:p>
    <w:p w:rsidR="008F6C36" w:rsidRPr="008879AE" w:rsidRDefault="007350E8">
      <w:pPr>
        <w:spacing w:line="360" w:lineRule="auto"/>
        <w:jc w:val="both"/>
        <w:rPr>
          <w:rFonts w:eastAsia="Times New Roman" w:cs="Times New Roman"/>
          <w:sz w:val="24"/>
          <w:shd w:val="clear" w:color="auto" w:fill="FFFFFF"/>
        </w:rPr>
      </w:pPr>
      <w:r w:rsidRPr="008879AE">
        <w:rPr>
          <w:rFonts w:eastAsia="Times New Roman" w:cs="Times New Roman"/>
          <w:sz w:val="24"/>
          <w:shd w:val="clear" w:color="auto" w:fill="FFFFFF"/>
        </w:rPr>
        <w:tab/>
        <w:t xml:space="preserve">Ο </w:t>
      </w:r>
      <w:proofErr w:type="spellStart"/>
      <w:r w:rsidRPr="008879AE">
        <w:rPr>
          <w:rFonts w:eastAsia="Times New Roman" w:cs="Times New Roman"/>
          <w:sz w:val="24"/>
          <w:shd w:val="clear" w:color="auto" w:fill="FFFFFF"/>
        </w:rPr>
        <w:t>Δρ</w:t>
      </w:r>
      <w:proofErr w:type="spellEnd"/>
      <w:r w:rsidRPr="008879AE">
        <w:rPr>
          <w:rFonts w:eastAsia="Times New Roman" w:cs="Times New Roman"/>
          <w:sz w:val="24"/>
          <w:shd w:val="clear" w:color="auto" w:fill="FFFFFF"/>
        </w:rPr>
        <w:t xml:space="preserve"> </w:t>
      </w:r>
      <w:r w:rsidR="006408E7" w:rsidRPr="008879AE">
        <w:rPr>
          <w:rFonts w:eastAsia="Times New Roman" w:cs="Times New Roman"/>
          <w:sz w:val="24"/>
          <w:shd w:val="clear" w:color="auto" w:fill="FFFFFF"/>
        </w:rPr>
        <w:t>Γεώργιος</w:t>
      </w:r>
      <w:r w:rsidRPr="008879AE">
        <w:rPr>
          <w:rFonts w:eastAsia="Times New Roman" w:cs="Times New Roman"/>
          <w:sz w:val="24"/>
          <w:shd w:val="clear" w:color="auto" w:fill="FFFFFF"/>
        </w:rPr>
        <w:t xml:space="preserve"> Νάκος</w:t>
      </w:r>
      <w:r w:rsidR="006408E7" w:rsidRPr="008879AE">
        <w:rPr>
          <w:rFonts w:eastAsia="Times New Roman" w:cs="Times New Roman"/>
          <w:sz w:val="24"/>
          <w:shd w:val="clear" w:color="auto" w:fill="FFFFFF"/>
        </w:rPr>
        <w:t xml:space="preserve"> είναι πτυχιούχος Ψυχολογίας από το Πανεπιστήμιο του Έσσ</w:t>
      </w:r>
      <w:r w:rsidR="00C763AE">
        <w:rPr>
          <w:rFonts w:eastAsia="Times New Roman" w:cs="Times New Roman"/>
          <w:sz w:val="24"/>
          <w:shd w:val="clear" w:color="auto" w:fill="FFFFFF"/>
        </w:rPr>
        <w:t>εξ της Μεγάλης Βρετανίας</w:t>
      </w:r>
      <w:r w:rsidR="006408E7" w:rsidRPr="008879AE">
        <w:rPr>
          <w:rFonts w:eastAsia="Times New Roman" w:cs="Times New Roman"/>
          <w:sz w:val="24"/>
          <w:shd w:val="clear" w:color="auto" w:fill="FFFFFF"/>
        </w:rPr>
        <w:t xml:space="preserve">. Οι μεταπτυχιακές του σπουδές έχουν πραγματοποιηθεί στην Ελλάδα και στο εξωτερικό στους τομείς της κλινικής </w:t>
      </w:r>
      <w:proofErr w:type="spellStart"/>
      <w:r w:rsidRPr="008879AE">
        <w:rPr>
          <w:rFonts w:eastAsia="Times New Roman" w:cs="Times New Roman"/>
          <w:sz w:val="24"/>
          <w:shd w:val="clear" w:color="auto" w:fill="FFFFFF"/>
        </w:rPr>
        <w:t>νευρο</w:t>
      </w:r>
      <w:r w:rsidR="006408E7" w:rsidRPr="008879AE">
        <w:rPr>
          <w:rFonts w:eastAsia="Times New Roman" w:cs="Times New Roman"/>
          <w:sz w:val="24"/>
          <w:shd w:val="clear" w:color="auto" w:fill="FFFFFF"/>
        </w:rPr>
        <w:t>ψυχολογίας</w:t>
      </w:r>
      <w:proofErr w:type="spellEnd"/>
      <w:r w:rsidR="006408E7" w:rsidRPr="008879AE">
        <w:rPr>
          <w:rFonts w:eastAsia="Times New Roman" w:cs="Times New Roman"/>
          <w:sz w:val="24"/>
          <w:shd w:val="clear" w:color="auto" w:fill="FFFFFF"/>
        </w:rPr>
        <w:t>, της διαχείρισης ανθρώπινου δυναμικού και της πληροφορικής. Είναι Διδάκτωρ του Εθνικού και Καποδιστριακού Πανεπιστήμιου Αθηνών και διδάσκει τα μαθήματα της Ψυχολογίας, της Διαχείρισης Κρίσεων και εργασιακού στρες, Ηγετικής Ψυχολογίας και Ψυχολογικών Επιχειρήσεων, τη Ψυχολογί</w:t>
      </w:r>
      <w:r w:rsidRPr="008879AE">
        <w:rPr>
          <w:rFonts w:eastAsia="Times New Roman" w:cs="Times New Roman"/>
          <w:sz w:val="24"/>
          <w:shd w:val="clear" w:color="auto" w:fill="FFFFFF"/>
        </w:rPr>
        <w:t>α του Στρατιώτη, τη Γλώσσα του Σώματος και Συναισθηματική Νοημοσύνη.</w:t>
      </w:r>
      <w:r w:rsidRPr="008879AE">
        <w:rPr>
          <w:rFonts w:eastAsia="Times New Roman" w:cs="Times New Roman"/>
          <w:sz w:val="24"/>
          <w:shd w:val="clear" w:color="auto" w:fill="FFFFFF"/>
        </w:rPr>
        <w:tab/>
      </w:r>
      <w:r w:rsidRPr="008879AE">
        <w:rPr>
          <w:rFonts w:eastAsia="Times New Roman" w:cs="Times New Roman"/>
          <w:sz w:val="24"/>
          <w:shd w:val="clear" w:color="auto" w:fill="FFFFFF"/>
        </w:rPr>
        <w:tab/>
      </w:r>
      <w:r w:rsidRPr="008879AE">
        <w:rPr>
          <w:rFonts w:eastAsia="Times New Roman" w:cs="Times New Roman"/>
          <w:sz w:val="24"/>
          <w:shd w:val="clear" w:color="auto" w:fill="FFFFFF"/>
        </w:rPr>
        <w:tab/>
      </w:r>
      <w:r w:rsidRPr="008879AE">
        <w:rPr>
          <w:rFonts w:eastAsia="Times New Roman" w:cs="Times New Roman"/>
          <w:sz w:val="24"/>
          <w:shd w:val="clear" w:color="auto" w:fill="FFFFFF"/>
        </w:rPr>
        <w:tab/>
      </w:r>
    </w:p>
    <w:p w:rsidR="008879AE" w:rsidRPr="008879AE" w:rsidRDefault="006408E7" w:rsidP="008879AE">
      <w:pPr>
        <w:spacing w:line="360" w:lineRule="auto"/>
        <w:jc w:val="both"/>
        <w:rPr>
          <w:rFonts w:eastAsia="Times New Roman" w:cs="Times New Roman"/>
          <w:sz w:val="24"/>
          <w:shd w:val="clear" w:color="auto" w:fill="FFFFFF"/>
        </w:rPr>
      </w:pPr>
      <w:r w:rsidRPr="008879AE">
        <w:rPr>
          <w:rFonts w:eastAsia="Times New Roman" w:cs="Times New Roman"/>
          <w:sz w:val="24"/>
          <w:shd w:val="clear" w:color="auto" w:fill="FFFFFF"/>
        </w:rPr>
        <w:tab/>
        <w:t>Έχει εργασθεί σε δημόσια και ιδιωτικά νοσοκομεία καθώς και σε ελληνικές και ξένες πολυεθνικές εταιρείες.  Έχει παρευρεθεί ως προσκεκλημένος ομιλητής σε μεγάλο αριθμό επιστημονικών εκδηλώσεων με θεματολογία τη ψυχολογία, τη διαχείριση κρίσεων και τους κινδύνους του διαδικτύου, συμμετέχοντας σε ελληνικά και διεθνή συνέδρια καθώς και σε ομιλίες και ημερίδες σε πολίτες, παιδιά και γονείς αλλά και σε στελέχη των σωμάτων ασφαλείας και των ενόπλων Δυνάμεων</w:t>
      </w:r>
      <w:r w:rsidR="007350E8" w:rsidRPr="008879AE">
        <w:rPr>
          <w:rFonts w:eastAsia="Times New Roman" w:cs="Times New Roman"/>
          <w:sz w:val="24"/>
          <w:shd w:val="clear" w:color="auto" w:fill="FFFFFF"/>
        </w:rPr>
        <w:t>.</w:t>
      </w:r>
      <w:r w:rsidR="008879AE" w:rsidRPr="008879AE">
        <w:rPr>
          <w:rFonts w:eastAsia="Times New Roman" w:cs="Times New Roman"/>
          <w:sz w:val="24"/>
          <w:shd w:val="clear" w:color="auto" w:fill="FFFFFF"/>
        </w:rPr>
        <w:t xml:space="preserve"> </w:t>
      </w:r>
      <w:r w:rsidRPr="008879AE">
        <w:rPr>
          <w:rFonts w:eastAsia="Times New Roman" w:cs="Times New Roman"/>
          <w:sz w:val="24"/>
          <w:shd w:val="clear" w:color="auto" w:fill="FFFFFF"/>
        </w:rPr>
        <w:t>Είναι Υγειονομικός Αξιωματικός της Διεύθυνσης Υγειονομικού και υπηρετεί ως ψυχολόγος στη Διεύθυνση Δίωξης Ηλεκτρονικού Εγκλήματος της Ελληνικής Αστυνομίας</w:t>
      </w:r>
    </w:p>
    <w:p w:rsidR="008F6C36" w:rsidRPr="002F69FC" w:rsidRDefault="008F6C36" w:rsidP="006408E7">
      <w:pPr>
        <w:spacing w:after="200" w:line="360" w:lineRule="auto"/>
        <w:ind w:firstLine="709"/>
        <w:rPr>
          <w:color w:val="002060"/>
          <w:sz w:val="24"/>
        </w:rPr>
      </w:pPr>
      <w:bookmarkStart w:id="0" w:name="_GoBack"/>
      <w:bookmarkEnd w:id="0"/>
    </w:p>
    <w:sectPr w:rsidR="008F6C36" w:rsidRPr="002F69FC">
      <w:pgSz w:w="12240" w:h="15840"/>
      <w:pgMar w:top="1440" w:right="1440" w:bottom="1440" w:left="1440" w:header="0" w:footer="0" w:gutter="0"/>
      <w:cols w:space="72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SimSun">
    <w:altName w:val="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36"/>
    <w:rsid w:val="00051484"/>
    <w:rsid w:val="002F69FC"/>
    <w:rsid w:val="006408E7"/>
    <w:rsid w:val="007350E8"/>
    <w:rsid w:val="008879AE"/>
    <w:rsid w:val="008F6C36"/>
    <w:rsid w:val="00C763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4E8F"/>
  <w15:docId w15:val="{8061A346-AC72-4F98-9483-8E7CD84B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NSimSun" w:hAnsi="Calibri" w:cs="Arial"/>
        <w:kern w:val="2"/>
        <w:sz w:val="22"/>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a0">
    <w:name w:val="Ευρετήριο"/>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CCD4</dc:creator>
  <cp:lastModifiedBy>HP</cp:lastModifiedBy>
  <cp:revision>2</cp:revision>
  <dcterms:created xsi:type="dcterms:W3CDTF">2025-02-03T06:45:00Z</dcterms:created>
  <dcterms:modified xsi:type="dcterms:W3CDTF">2025-02-03T06:45:00Z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10cfc66f9fc54278a0a8fa08c289dd32</vt:lpwstr>
  </property>
</Properties>
</file>